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Основные признаки технологичности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 конструкций.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Что необходимо обеспечивать при монтаже конструкций.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Методы монтажа конструкций. 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Какие немаловажные обстоятельства имеются за рубежом, касающееся технологичности конструкций.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Какие преимущества и недостатки представляет собой </w:t>
      </w:r>
      <w:proofErr w:type="spellStart"/>
      <w:r w:rsidRPr="00BD451A">
        <w:rPr>
          <w:rFonts w:ascii="Times New Roman" w:hAnsi="Times New Roman" w:cs="Times New Roman"/>
          <w:bCs/>
          <w:sz w:val="24"/>
          <w:szCs w:val="24"/>
        </w:rPr>
        <w:t>безвыверочн</w:t>
      </w:r>
      <w:r w:rsidRPr="00BD451A">
        <w:rPr>
          <w:rFonts w:ascii="Times New Roman" w:hAnsi="Times New Roman" w:cs="Times New Roman"/>
          <w:bCs/>
          <w:sz w:val="24"/>
          <w:szCs w:val="24"/>
        </w:rPr>
        <w:t>ый</w:t>
      </w:r>
      <w:proofErr w:type="spell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метод монтажа стальных конструкций?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Рассказать про установку подкраново-подстропильных бал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ок двумя кранами.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монтажа башен при помощи самоподъемных кранов.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Эффективность и недостатки метода мо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нтажа башен при помощи самоподъемных кранов.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Рассказать про самоподъемные краны, их достоинства и недостатки.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Как проектируют </w:t>
      </w:r>
      <w:proofErr w:type="gramStart"/>
      <w:r w:rsidRPr="00BD451A">
        <w:rPr>
          <w:rFonts w:ascii="Times New Roman" w:hAnsi="Times New Roman" w:cs="Times New Roman"/>
          <w:bCs/>
          <w:sz w:val="24"/>
          <w:szCs w:val="24"/>
        </w:rPr>
        <w:t>ств</w:t>
      </w:r>
      <w:r w:rsidRPr="00BD451A">
        <w:rPr>
          <w:rFonts w:ascii="Times New Roman" w:hAnsi="Times New Roman" w:cs="Times New Roman"/>
          <w:bCs/>
          <w:sz w:val="24"/>
          <w:szCs w:val="24"/>
        </w:rPr>
        <w:t>олы  мачт</w:t>
      </w:r>
      <w:proofErr w:type="gram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самоподъемных кранов. 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Объяснить операции по перестановке крана.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Рассказать про универсальный самоподъемный кран «Сокол».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Последовательность монтажа подвесного крана ПКР-4 и телевизионной башни.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Объяснить схему монтажа телебашни в г. </w:t>
      </w:r>
      <w:proofErr w:type="gramStart"/>
      <w:r w:rsidRPr="00BD451A">
        <w:rPr>
          <w:rFonts w:ascii="Times New Roman" w:hAnsi="Times New Roman" w:cs="Times New Roman"/>
          <w:bCs/>
          <w:sz w:val="24"/>
          <w:szCs w:val="24"/>
        </w:rPr>
        <w:t>Алматы.</w:t>
      </w:r>
      <w:r w:rsidRPr="00BD451A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Какие работы проводятся при монтаже конструкций крупных объектов или комплексов н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а строительной площадке. 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Что такое пусковые комплексы доменных цехов и их конструкции.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Пример строительства доменного компл</w:t>
      </w:r>
      <w:r w:rsidRPr="00BD451A">
        <w:rPr>
          <w:rFonts w:ascii="Times New Roman" w:hAnsi="Times New Roman" w:cs="Times New Roman"/>
          <w:bCs/>
          <w:sz w:val="24"/>
          <w:szCs w:val="24"/>
        </w:rPr>
        <w:t>екса на Карагандинском металлургическом комбинате.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Монтаж конструкци</w:t>
      </w:r>
      <w:r w:rsidRPr="00BD451A">
        <w:rPr>
          <w:rFonts w:ascii="Times New Roman" w:hAnsi="Times New Roman" w:cs="Times New Roman"/>
          <w:bCs/>
          <w:sz w:val="24"/>
          <w:szCs w:val="24"/>
        </w:rPr>
        <w:t>й литейного двора.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</w:t>
      </w:r>
      <w:r w:rsidRPr="00BD451A">
        <w:rPr>
          <w:rFonts w:ascii="Times New Roman" w:hAnsi="Times New Roman" w:cs="Times New Roman"/>
          <w:bCs/>
          <w:sz w:val="24"/>
          <w:szCs w:val="24"/>
        </w:rPr>
        <w:t>монтажа мачт и башен методом поворота вокруг шарнира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монтажа 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мачт и башен методом поворота вокруг шарнира. 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Монтаж башни методом сборки на земле с подъемом целиком с помощью падающей стрелы.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Монтаж вытяжной башни высотой 120 м на Актюбинском заводе химических соединений </w:t>
      </w:r>
      <w:proofErr w:type="spellStart"/>
      <w:r w:rsidRPr="00BD451A">
        <w:rPr>
          <w:rFonts w:ascii="Times New Roman" w:hAnsi="Times New Roman" w:cs="Times New Roman"/>
          <w:bCs/>
          <w:sz w:val="24"/>
          <w:szCs w:val="24"/>
        </w:rPr>
        <w:t>безъякорным</w:t>
      </w:r>
      <w:proofErr w:type="spell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методом при помощи портала.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Монтаж башни № 3 РРЛ-Караганда-</w:t>
      </w:r>
      <w:proofErr w:type="spellStart"/>
      <w:r w:rsidRPr="00BD451A">
        <w:rPr>
          <w:rFonts w:ascii="Times New Roman" w:hAnsi="Times New Roman" w:cs="Times New Roman"/>
          <w:bCs/>
          <w:sz w:val="24"/>
          <w:szCs w:val="24"/>
        </w:rPr>
        <w:t>Карагайлы</w:t>
      </w:r>
      <w:proofErr w:type="spell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D451A">
        <w:rPr>
          <w:rFonts w:ascii="Times New Roman" w:hAnsi="Times New Roman" w:cs="Times New Roman"/>
          <w:bCs/>
          <w:sz w:val="24"/>
          <w:szCs w:val="24"/>
        </w:rPr>
        <w:t>безъякорным</w:t>
      </w:r>
      <w:proofErr w:type="spell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методом при помощи портала. 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Монтаж опор ЛЭП поворотом вокруг шарнира </w:t>
      </w:r>
      <w:r w:rsidRPr="00BD451A">
        <w:rPr>
          <w:rFonts w:ascii="Times New Roman" w:hAnsi="Times New Roman" w:cs="Times New Roman"/>
          <w:bCs/>
          <w:sz w:val="24"/>
          <w:szCs w:val="24"/>
        </w:rPr>
        <w:t>при помощи автокрана и трактора.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</w:t>
      </w:r>
      <w:proofErr w:type="gramStart"/>
      <w:r w:rsidRPr="00BD451A">
        <w:rPr>
          <w:rFonts w:ascii="Times New Roman" w:hAnsi="Times New Roman" w:cs="Times New Roman"/>
          <w:bCs/>
          <w:sz w:val="24"/>
          <w:szCs w:val="24"/>
        </w:rPr>
        <w:t>монтаж  башенных</w:t>
      </w:r>
      <w:proofErr w:type="gram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сооружений самоподъемными  порталами.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монтажа </w:t>
      </w:r>
      <w:proofErr w:type="gramStart"/>
      <w:r w:rsidRPr="00BD451A">
        <w:rPr>
          <w:rFonts w:ascii="Times New Roman" w:hAnsi="Times New Roman" w:cs="Times New Roman"/>
          <w:bCs/>
          <w:sz w:val="24"/>
          <w:szCs w:val="24"/>
        </w:rPr>
        <w:t>монтаж  башенных</w:t>
      </w:r>
      <w:proofErr w:type="gram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сооружениий самоподъемными  порталами.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Объяснить схему портала для монт</w:t>
      </w:r>
      <w:r w:rsidRPr="00BD451A">
        <w:rPr>
          <w:rFonts w:ascii="Times New Roman" w:hAnsi="Times New Roman" w:cs="Times New Roman"/>
          <w:bCs/>
          <w:sz w:val="24"/>
          <w:szCs w:val="24"/>
        </w:rPr>
        <w:t>ажа башенных сооружений.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Рассказать м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онтаж башни в два этапа. 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М</w:t>
      </w:r>
      <w:r w:rsidRPr="00BD451A">
        <w:rPr>
          <w:rFonts w:ascii="Times New Roman" w:hAnsi="Times New Roman" w:cs="Times New Roman"/>
          <w:bCs/>
          <w:sz w:val="24"/>
          <w:szCs w:val="24"/>
        </w:rPr>
        <w:t>онтаж башни порталом и полурамками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Монтаж самоподъемным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D451A">
        <w:rPr>
          <w:rFonts w:ascii="Times New Roman" w:hAnsi="Times New Roman" w:cs="Times New Roman"/>
          <w:bCs/>
          <w:sz w:val="24"/>
          <w:szCs w:val="24"/>
        </w:rPr>
        <w:t xml:space="preserve">порталом с </w:t>
      </w:r>
      <w:proofErr w:type="spellStart"/>
      <w:r w:rsidRPr="00BD451A">
        <w:rPr>
          <w:rFonts w:ascii="Times New Roman" w:hAnsi="Times New Roman" w:cs="Times New Roman"/>
          <w:bCs/>
          <w:sz w:val="24"/>
          <w:szCs w:val="24"/>
        </w:rPr>
        <w:t>полурамами</w:t>
      </w:r>
      <w:proofErr w:type="spellEnd"/>
      <w:r w:rsidRPr="00BD451A">
        <w:rPr>
          <w:rFonts w:ascii="Times New Roman" w:hAnsi="Times New Roman" w:cs="Times New Roman"/>
          <w:bCs/>
          <w:sz w:val="24"/>
          <w:szCs w:val="24"/>
        </w:rPr>
        <w:t xml:space="preserve"> вытяжной башни</w:t>
      </w:r>
    </w:p>
    <w:p w:rsidR="00BD451A" w:rsidRDefault="00BD451A" w:rsidP="00BD451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451A">
        <w:rPr>
          <w:rFonts w:ascii="Times New Roman" w:hAnsi="Times New Roman" w:cs="Times New Roman"/>
          <w:bCs/>
          <w:sz w:val="24"/>
          <w:szCs w:val="24"/>
        </w:rPr>
        <w:t>пирамидального очертания на Джамбульском суперфосфатном заводе.</w:t>
      </w:r>
    </w:p>
    <w:p w:rsidR="00BD451A" w:rsidRPr="00BD451A" w:rsidRDefault="00BD451A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</w:p>
    <w:p w:rsidR="00146E29" w:rsidRPr="00BD451A" w:rsidRDefault="00146E29" w:rsidP="00BD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6E29" w:rsidRPr="00BD451A" w:rsidSect="00BD451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B7C0B"/>
    <w:multiLevelType w:val="hybridMultilevel"/>
    <w:tmpl w:val="2A7E89D2"/>
    <w:lvl w:ilvl="0" w:tplc="DA046A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2CAB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28CB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12FB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FAA0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B077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8003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862B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1EDE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A4C78"/>
    <w:multiLevelType w:val="hybridMultilevel"/>
    <w:tmpl w:val="A22858BE"/>
    <w:lvl w:ilvl="0" w:tplc="E7A67D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5A2B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1268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4AA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8AFD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1080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80DC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52E2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F693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6752C6"/>
    <w:multiLevelType w:val="hybridMultilevel"/>
    <w:tmpl w:val="5C8006C4"/>
    <w:lvl w:ilvl="0" w:tplc="10E6B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60CA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562A2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3A8F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34DD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10E7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20E6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8E99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C871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F2207D"/>
    <w:multiLevelType w:val="hybridMultilevel"/>
    <w:tmpl w:val="1FEABF82"/>
    <w:lvl w:ilvl="0" w:tplc="67F69F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CF7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BA2F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60AC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C881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AEB7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2032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7C7E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8209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A66E4F"/>
    <w:multiLevelType w:val="hybridMultilevel"/>
    <w:tmpl w:val="3806AC28"/>
    <w:lvl w:ilvl="0" w:tplc="24D8C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4B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24CA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8201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1842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3CB7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FE23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5CBB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044A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932168"/>
    <w:multiLevelType w:val="hybridMultilevel"/>
    <w:tmpl w:val="9CDA038A"/>
    <w:lvl w:ilvl="0" w:tplc="0E427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EACC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E0EA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D0B9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A205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3664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7E42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A43F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0C22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231BC2"/>
    <w:multiLevelType w:val="hybridMultilevel"/>
    <w:tmpl w:val="563C969E"/>
    <w:lvl w:ilvl="0" w:tplc="986613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5E09A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7EF8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ACE2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2ED4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CC2E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D861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92F8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8CE7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014F5"/>
    <w:multiLevelType w:val="hybridMultilevel"/>
    <w:tmpl w:val="440857EA"/>
    <w:lvl w:ilvl="0" w:tplc="284EAA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2281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40C1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9CFA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B299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6472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3C94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7422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98A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4F30B8"/>
    <w:multiLevelType w:val="hybridMultilevel"/>
    <w:tmpl w:val="60AAF65E"/>
    <w:lvl w:ilvl="0" w:tplc="FF5272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D81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A025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9E97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04EB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A47A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6A54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222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58CA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C61B47"/>
    <w:multiLevelType w:val="hybridMultilevel"/>
    <w:tmpl w:val="4C1C4EBA"/>
    <w:lvl w:ilvl="0" w:tplc="B600C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78F0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A4C2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F00F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C4F3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180E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3891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D855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18AB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9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F67"/>
    <w:rsid w:val="00146E29"/>
    <w:rsid w:val="007E5F67"/>
    <w:rsid w:val="00BD451A"/>
    <w:rsid w:val="00CD4647"/>
    <w:rsid w:val="00DC6067"/>
    <w:rsid w:val="00E1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756E7"/>
  <w15:chartTrackingRefBased/>
  <w15:docId w15:val="{2575E39E-0CA7-42EC-BAF6-D587FBBA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96815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446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823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0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8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75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2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3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551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967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205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6046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43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8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1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4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2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437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454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102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749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174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318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213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905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491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9843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895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011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84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9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7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2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0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8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2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6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15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7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580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7899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7199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807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237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88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863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37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7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4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9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4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8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947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03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4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2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8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16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51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2020-12-04T03:48:00Z</dcterms:created>
  <dcterms:modified xsi:type="dcterms:W3CDTF">2020-12-04T04:15:00Z</dcterms:modified>
</cp:coreProperties>
</file>